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39" w:type="dxa"/>
        <w:tblInd w:w="3924" w:type="dxa"/>
        <w:shd w:val="clear" w:color="auto" w:fill="FFFFFF"/>
        <w:tblLook w:val="04A0" w:firstRow="1" w:lastRow="0" w:firstColumn="1" w:lastColumn="0" w:noHBand="0" w:noVBand="1"/>
      </w:tblPr>
      <w:tblGrid>
        <w:gridCol w:w="5439"/>
      </w:tblGrid>
      <w:tr w:rsidR="00B12800" w:rsidTr="00196C16">
        <w:tc>
          <w:tcPr>
            <w:tcW w:w="543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800" w:rsidRDefault="00B12800" w:rsidP="00196C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12800" w:rsidRDefault="00B12800" w:rsidP="00196C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отдела образования от </w:t>
            </w:r>
            <w:r w:rsidR="0019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№</w:t>
            </w:r>
            <w:r w:rsidR="0019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  <w:bookmarkStart w:id="0" w:name="_GoBack"/>
            <w:bookmarkEnd w:id="0"/>
          </w:p>
          <w:p w:rsidR="00B12800" w:rsidRDefault="00B12800" w:rsidP="00196C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А.Ю.Васильева</w:t>
            </w:r>
            <w:proofErr w:type="spellEnd"/>
          </w:p>
        </w:tc>
      </w:tr>
    </w:tbl>
    <w:p w:rsidR="00B12800" w:rsidRDefault="00B12800" w:rsidP="00196C16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организации и проведению школьного этапа всероссийской олимпиады школьников по истории</w:t>
      </w:r>
    </w:p>
    <w:p w:rsidR="00B12800" w:rsidRDefault="00B12800" w:rsidP="00196C16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Грязинском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муниципальном районе Липецкой области</w:t>
      </w:r>
    </w:p>
    <w:p w:rsidR="00B12800" w:rsidRDefault="00B12800" w:rsidP="00196C16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2017/2018 учебном году.</w:t>
      </w:r>
    </w:p>
    <w:p w:rsidR="00B12800" w:rsidRPr="009F6FCC" w:rsidRDefault="00B12800" w:rsidP="00196C16">
      <w:pPr>
        <w:shd w:val="clear" w:color="auto" w:fill="FFFFFF"/>
        <w:spacing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организации и проведению школьного этапа всероссийской олимпиады школьников по истории составлены на основе методических рекомендаций для школьного этапа Всероссийской олимпиады школьников по истории в 2017-2018 учебном году, утвержденных на заседании Центральной предметно-методической комиссии по истории.</w:t>
      </w:r>
    </w:p>
    <w:p w:rsidR="00B12800" w:rsidRPr="009F6FCC" w:rsidRDefault="00B12800" w:rsidP="00B1280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проведения Олимпиады -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предметам.</w:t>
      </w:r>
    </w:p>
    <w:p w:rsidR="00B12800" w:rsidRPr="009F6FCC" w:rsidRDefault="00B12800" w:rsidP="00B1280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задачи. 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задач Олимпиады на школьном этапе является развитие интереса у обучающихся к истории</w:t>
      </w:r>
      <w:r w:rsidR="00AA3458"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мотивации к систематическим занятиям истории на кружках и факультативах, повышение качества гуманитарного образования. Важную роль здесь играет свойственное подростковому периоду стремление к состязательности, к достижению успеха.</w:t>
      </w:r>
      <w:r w:rsidR="000F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Квалифицированно составленные олимпиады по истории 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соревнованиями, где в честной и объективной борьбе обучающийся может раскрыть свой интеллектуальный потенциал, соотнести свой </w:t>
      </w:r>
      <w:r w:rsidR="000F1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способностей в истории 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уровнем других учащихся школы. Кроме того, привлекательными для участников явля</w:t>
      </w:r>
      <w:r w:rsidR="00AA3458"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нестандартные задания, предлагаемые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олимпиадах. Они заметно отличаются от обязательных при изучении школьного материала заданий, направленных на отработку выполнения стандартных </w:t>
      </w:r>
      <w:r w:rsidR="00AA3458"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требуют демонстрации креативности участников олимпиады. Первые олимпиадные успехи важны для самооценки учащегося, а также, в ряде случаев, изменения отношения к нему учителей, возможно недооценивавших его способности.</w:t>
      </w:r>
    </w:p>
    <w:p w:rsidR="00B12800" w:rsidRPr="009F6FCC" w:rsidRDefault="00B12800" w:rsidP="00B128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</w:t>
      </w:r>
      <w:r w:rsidR="003E7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12800" w:rsidRPr="009F6FCC" w:rsidRDefault="00B12800" w:rsidP="00B1280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этап оли</w:t>
      </w:r>
      <w:r w:rsidR="00AA3458"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мпиады проводится для учащихся 5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классов.</w:t>
      </w:r>
    </w:p>
    <w:p w:rsidR="00B12800" w:rsidRPr="009F6FCC" w:rsidRDefault="00B12800" w:rsidP="00B1280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разделом III Порядка проведения Всероссийской олимпиады школьников конкретные сроки и места проведени</w:t>
      </w:r>
      <w:r w:rsidR="00AA3458"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школьного этапа олимпиады по истории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устанавливаются отделом образования администрации </w:t>
      </w:r>
      <w:proofErr w:type="spellStart"/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Грязинского</w:t>
      </w:r>
      <w:proofErr w:type="spellEnd"/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района. Олимпиада для учащихся всех школ </w:t>
      </w:r>
      <w:proofErr w:type="spellStart"/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Грязинского</w:t>
      </w:r>
      <w:proofErr w:type="spellEnd"/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проводится по единым заданиям, разработ</w:t>
      </w:r>
      <w:r w:rsidR="00AA3458"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анным для каждой из параллелей 5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-11 классов муниципальной предметно-методической комиссией, назначаемой отделом образования администрации </w:t>
      </w:r>
      <w:proofErr w:type="spellStart"/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Грязинского</w:t>
      </w:r>
      <w:proofErr w:type="spellEnd"/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B12800" w:rsidRPr="009F6FCC" w:rsidRDefault="00B12800" w:rsidP="003E7F75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олимпиаде имеет право принимать участие </w:t>
      </w:r>
      <w:r w:rsidRPr="009F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обучающийся 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Участник), в том числе вне зависимости от его успеваемости по предмету.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:rsidR="00AA3458" w:rsidRPr="009F6FCC" w:rsidRDefault="00B12800" w:rsidP="00AA3458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участников олимпиады начинается за 30 минут до начала олимпиады в общеобразовательных учреждениях. За 15 минут до начала олимпиады проводится инструктаж под роспись участников олимпиады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</w:r>
      <w:r w:rsidR="0019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A3458"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 в классах (кабинетах) должно обеспечивать </w:t>
      </w:r>
      <w:r w:rsidRPr="009F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самостоятельное 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олимпиады каждым Участником. Продолжительность олимпиады должна учитывать возрастные особенности Участников, а также трудность предлагаемых заданий.</w:t>
      </w:r>
    </w:p>
    <w:p w:rsidR="00AA3458" w:rsidRPr="009F6FCC" w:rsidRDefault="00B12800" w:rsidP="00AA3458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A3458"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ремя проведения олимпиады: </w:t>
      </w:r>
    </w:p>
    <w:p w:rsidR="00AA3458" w:rsidRPr="009F6FCC" w:rsidRDefault="00AA3458" w:rsidP="00AA3458">
      <w:pPr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6FCC" w:rsidRPr="009F6FC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6FCC">
        <w:rPr>
          <w:rFonts w:ascii="Times New Roman" w:hAnsi="Times New Roman" w:cs="Times New Roman"/>
          <w:sz w:val="24"/>
          <w:szCs w:val="24"/>
        </w:rPr>
        <w:t xml:space="preserve">     </w:t>
      </w:r>
      <w:r w:rsidR="009F6FCC" w:rsidRPr="009F6FCC">
        <w:rPr>
          <w:rFonts w:ascii="Times New Roman" w:hAnsi="Times New Roman" w:cs="Times New Roman"/>
          <w:sz w:val="24"/>
          <w:szCs w:val="24"/>
        </w:rPr>
        <w:t xml:space="preserve">  -  </w:t>
      </w:r>
      <w:r w:rsidRPr="009F6FCC">
        <w:rPr>
          <w:rFonts w:ascii="Times New Roman" w:hAnsi="Times New Roman" w:cs="Times New Roman"/>
          <w:sz w:val="24"/>
          <w:szCs w:val="24"/>
        </w:rPr>
        <w:t xml:space="preserve"> Один учебный час для 5-6 классов.</w:t>
      </w:r>
    </w:p>
    <w:p w:rsidR="00AA3458" w:rsidRPr="009F6FCC" w:rsidRDefault="009F6FCC" w:rsidP="009F6FCC">
      <w:pPr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                                   -  </w:t>
      </w:r>
      <w:r w:rsidR="00AA3458" w:rsidRPr="009F6FCC">
        <w:rPr>
          <w:rFonts w:ascii="Times New Roman" w:hAnsi="Times New Roman" w:cs="Times New Roman"/>
          <w:sz w:val="24"/>
          <w:szCs w:val="24"/>
        </w:rPr>
        <w:t xml:space="preserve"> Один астрономический час для 7-8 классов.</w:t>
      </w:r>
    </w:p>
    <w:p w:rsidR="00AA3458" w:rsidRPr="009F6FCC" w:rsidRDefault="00AA3458" w:rsidP="00AA3458">
      <w:pPr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6FCC" w:rsidRPr="009F6FCC">
        <w:rPr>
          <w:rFonts w:ascii="Times New Roman" w:hAnsi="Times New Roman" w:cs="Times New Roman"/>
          <w:sz w:val="24"/>
          <w:szCs w:val="24"/>
        </w:rPr>
        <w:t xml:space="preserve">                       -   </w:t>
      </w:r>
      <w:r w:rsidR="000F156F">
        <w:rPr>
          <w:rFonts w:ascii="Times New Roman" w:hAnsi="Times New Roman" w:cs="Times New Roman"/>
          <w:sz w:val="24"/>
          <w:szCs w:val="24"/>
        </w:rPr>
        <w:t xml:space="preserve"> Два</w:t>
      </w:r>
      <w:r w:rsidRPr="009F6FCC">
        <w:rPr>
          <w:rFonts w:ascii="Times New Roman" w:hAnsi="Times New Roman" w:cs="Times New Roman"/>
          <w:sz w:val="24"/>
          <w:szCs w:val="24"/>
        </w:rPr>
        <w:t xml:space="preserve"> учебных часа для 9 классов</w:t>
      </w:r>
    </w:p>
    <w:p w:rsidR="00AA3458" w:rsidRPr="009F6FCC" w:rsidRDefault="00AA3458" w:rsidP="00AA3458">
      <w:pPr>
        <w:rPr>
          <w:rFonts w:ascii="Times New Roman" w:hAnsi="Times New Roman" w:cs="Times New Roman"/>
          <w:b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FCC" w:rsidRPr="009F6FCC">
        <w:rPr>
          <w:rFonts w:ascii="Times New Roman" w:hAnsi="Times New Roman" w:cs="Times New Roman"/>
          <w:sz w:val="24"/>
          <w:szCs w:val="24"/>
        </w:rPr>
        <w:t xml:space="preserve">                          -</w:t>
      </w:r>
      <w:r w:rsidRPr="009F6FCC">
        <w:rPr>
          <w:rFonts w:ascii="Times New Roman" w:hAnsi="Times New Roman" w:cs="Times New Roman"/>
          <w:sz w:val="24"/>
          <w:szCs w:val="24"/>
        </w:rPr>
        <w:t xml:space="preserve">    Три </w:t>
      </w:r>
      <w:r w:rsidR="00FD6FD7" w:rsidRPr="009F6FCC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9F6FCC">
        <w:rPr>
          <w:rFonts w:ascii="Times New Roman" w:hAnsi="Times New Roman" w:cs="Times New Roman"/>
          <w:sz w:val="24"/>
          <w:szCs w:val="24"/>
        </w:rPr>
        <w:t>часа для учащихся 10-11 классов.</w:t>
      </w:r>
    </w:p>
    <w:p w:rsidR="00B12800" w:rsidRPr="009F6FCC" w:rsidRDefault="00B12800" w:rsidP="00196C1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 38 Порядка проведения Всероссийской олимпиады школьников,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</w:t>
      </w:r>
    </w:p>
    <w:p w:rsidR="00B12800" w:rsidRPr="009F6FCC" w:rsidRDefault="00B12800" w:rsidP="00B1280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опубликования предварительных результатов проверки олимпиадных работ Участники имеют право ознакомиться со своими работами, убедиться в том, что работа проверена и оценена в соответствии с установленными критериями и методикой оценивания выполненных олимпиадных заданий, в том числе сообщить о своем несогласии с выставленными баллами.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этапа. Рассмотрение апелляции проводится с участием самого участника олимпиады.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B12800" w:rsidRPr="009F6FCC" w:rsidRDefault="00B12800" w:rsidP="005061EF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олимпиады создается итоговая таблица по каждой параллели. Количество победителей и призеров школьного этапа Олимпиады определяется, исходя из квоты победителей и призеров, установленно</w:t>
      </w:r>
      <w:r w:rsidR="0050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организатором школьного этапа 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Олимпиады. В каждой из параллелей победителями могут стать несколько участников.</w:t>
      </w:r>
    </w:p>
    <w:p w:rsidR="00B12800" w:rsidRPr="009F6FCC" w:rsidRDefault="00B12800" w:rsidP="00B128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составления олимпиадных заданий и формирования комплектов олимпиадных заданий для школьного этапа</w:t>
      </w:r>
      <w:r w:rsidR="003E7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12800" w:rsidRPr="009F6FCC" w:rsidRDefault="00B12800" w:rsidP="00B1280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школьного этапа олимпиады удовлетворяют следующим требованиям:</w:t>
      </w:r>
    </w:p>
    <w:p w:rsidR="000F3A03" w:rsidRPr="009F6FCC" w:rsidRDefault="000F3A03" w:rsidP="00AA05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Весь комплект заданий на школь</w:t>
      </w:r>
      <w:r w:rsidR="009F6FCC">
        <w:rPr>
          <w:rFonts w:ascii="Times New Roman" w:hAnsi="Times New Roman" w:cs="Times New Roman"/>
          <w:sz w:val="24"/>
          <w:szCs w:val="24"/>
        </w:rPr>
        <w:t>ном и муниципальном этапах</w:t>
      </w:r>
      <w:r w:rsidRPr="009F6FCC">
        <w:rPr>
          <w:rFonts w:ascii="Times New Roman" w:hAnsi="Times New Roman" w:cs="Times New Roman"/>
          <w:sz w:val="24"/>
          <w:szCs w:val="24"/>
        </w:rPr>
        <w:t xml:space="preserve"> оценивается исходя из общего числа баллов – 100. При этом раз</w:t>
      </w:r>
      <w:r w:rsidR="009F6FCC">
        <w:rPr>
          <w:rFonts w:ascii="Times New Roman" w:hAnsi="Times New Roman" w:cs="Times New Roman"/>
          <w:sz w:val="24"/>
          <w:szCs w:val="24"/>
        </w:rPr>
        <w:t xml:space="preserve">личные задания </w:t>
      </w:r>
      <w:r w:rsidRPr="009F6FCC">
        <w:rPr>
          <w:rFonts w:ascii="Times New Roman" w:hAnsi="Times New Roman" w:cs="Times New Roman"/>
          <w:sz w:val="24"/>
          <w:szCs w:val="24"/>
        </w:rPr>
        <w:t>приносят участнику разное количество баллов в зависимости от их сложности и от возрастной паралле</w:t>
      </w:r>
      <w:r w:rsidR="009F6FCC">
        <w:rPr>
          <w:rFonts w:ascii="Times New Roman" w:hAnsi="Times New Roman" w:cs="Times New Roman"/>
          <w:sz w:val="24"/>
          <w:szCs w:val="24"/>
        </w:rPr>
        <w:t>ли, в которой они представлены.</w:t>
      </w:r>
    </w:p>
    <w:p w:rsidR="000F3A03" w:rsidRPr="009F6FCC" w:rsidRDefault="000F3A03" w:rsidP="000F3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Общее число заданий рассчитывается, исходя из времени, которое дается на их решение. </w:t>
      </w:r>
    </w:p>
    <w:p w:rsidR="000F3A03" w:rsidRPr="009F6FCC" w:rsidRDefault="00FD6FD7" w:rsidP="000F3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Кроме того, в 10 -</w:t>
      </w:r>
      <w:r w:rsidR="000F3A03" w:rsidRPr="009F6FCC">
        <w:rPr>
          <w:rFonts w:ascii="Times New Roman" w:hAnsi="Times New Roman" w:cs="Times New Roman"/>
          <w:sz w:val="24"/>
          <w:szCs w:val="24"/>
        </w:rPr>
        <w:t xml:space="preserve"> 11 классах включены заданий, которые предполагают знакомство участников с концепциями важнейших историков, а также умение показать и аргументировать собственную точку зрения.</w:t>
      </w:r>
    </w:p>
    <w:p w:rsidR="000F3A03" w:rsidRPr="009F6FCC" w:rsidRDefault="000F3A03" w:rsidP="003E7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FCC">
        <w:rPr>
          <w:rFonts w:ascii="Times New Roman" w:hAnsi="Times New Roman" w:cs="Times New Roman"/>
          <w:b/>
          <w:sz w:val="24"/>
          <w:szCs w:val="24"/>
        </w:rPr>
        <w:t>Сбалансированность содержания.</w:t>
      </w:r>
    </w:p>
    <w:p w:rsidR="000F3A03" w:rsidRPr="009F6FCC" w:rsidRDefault="000F3A03" w:rsidP="009F6FC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Историческая наука столь обширна, что лишь немногие участники олимпиады могут в равной степени знать все ее разделы. Для того, чтобы дать школьникам, особенно интересующимся какой-либо проблематикой, возможность проявить свои способности, в заданиях есть вопросы по всем периодам, пройденным учащимися параллели на момент проведения олимпиады. </w:t>
      </w:r>
    </w:p>
    <w:p w:rsidR="000F3A03" w:rsidRPr="009F6FCC" w:rsidRDefault="000F3A03" w:rsidP="003E7F7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В комплекте заданий представлены вопросы, касающиеся не только тем, пройденных в текущем учебном году, но и тем, освоенных в прошлые годы. В заданиях вопросы при этом </w:t>
      </w:r>
      <w:r w:rsidR="009F6FCC">
        <w:rPr>
          <w:rFonts w:ascii="Times New Roman" w:hAnsi="Times New Roman" w:cs="Times New Roman"/>
          <w:sz w:val="24"/>
          <w:szCs w:val="24"/>
        </w:rPr>
        <w:t>сориентированы</w:t>
      </w:r>
      <w:r w:rsidRPr="009F6FCC">
        <w:rPr>
          <w:rFonts w:ascii="Times New Roman" w:hAnsi="Times New Roman" w:cs="Times New Roman"/>
          <w:sz w:val="24"/>
          <w:szCs w:val="24"/>
        </w:rPr>
        <w:t xml:space="preserve"> на стандартную периодизацию, закрепленную в школьной программе:</w:t>
      </w:r>
    </w:p>
    <w:p w:rsidR="000F3A03" w:rsidRPr="009F6FCC" w:rsidRDefault="000F3A03" w:rsidP="000F3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- с древнейших времен до середины XVI в. </w:t>
      </w:r>
    </w:p>
    <w:p w:rsidR="000F3A03" w:rsidRPr="009F6FCC" w:rsidRDefault="000F3A03" w:rsidP="000F3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- с середины XVI до конца XVIII в. - XIX в.</w:t>
      </w:r>
    </w:p>
    <w:p w:rsidR="000F3A03" w:rsidRPr="009F6FCC" w:rsidRDefault="000F3A03" w:rsidP="000F3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- с начала XX в. до настоящего времени</w:t>
      </w:r>
    </w:p>
    <w:p w:rsidR="000F3A03" w:rsidRPr="009F6FCC" w:rsidRDefault="000F3A03" w:rsidP="003E7F75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Традиционно олимпиада ориентирована на изучение отечественной истории в первую очередь. Доля баллов, получаемых за вопросы, связанные со всеобщей историей. Для параллелей 5 и 6 классов (на школьном этапе), учащиеся которых на момент проведения первых этапов олимпиады изучали только всеобщую историю, задания составлены на основе пройденных ими разделов курса. Традиционно в олимпиадных заданиях большое внимание уделяется нескольким приоритетным темам, таким, как развитие русской культуры в XIX в. и Великая Отечественная война.</w:t>
      </w:r>
    </w:p>
    <w:p w:rsidR="000F3A03" w:rsidRPr="009F6FCC" w:rsidRDefault="000F3A03" w:rsidP="003E7F75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Вопросы</w:t>
      </w:r>
      <w:r w:rsidR="009F6FCC">
        <w:rPr>
          <w:rFonts w:ascii="Times New Roman" w:hAnsi="Times New Roman" w:cs="Times New Roman"/>
          <w:sz w:val="24"/>
          <w:szCs w:val="24"/>
        </w:rPr>
        <w:t>,</w:t>
      </w:r>
      <w:r w:rsidRPr="009F6FCC">
        <w:rPr>
          <w:rFonts w:ascii="Times New Roman" w:hAnsi="Times New Roman" w:cs="Times New Roman"/>
          <w:sz w:val="24"/>
          <w:szCs w:val="24"/>
        </w:rPr>
        <w:t xml:space="preserve"> примерно</w:t>
      </w:r>
      <w:r w:rsidR="009F6FCC">
        <w:rPr>
          <w:rFonts w:ascii="Times New Roman" w:hAnsi="Times New Roman" w:cs="Times New Roman"/>
          <w:sz w:val="24"/>
          <w:szCs w:val="24"/>
        </w:rPr>
        <w:t>,</w:t>
      </w:r>
      <w:r w:rsidRPr="009F6FCC">
        <w:rPr>
          <w:rFonts w:ascii="Times New Roman" w:hAnsi="Times New Roman" w:cs="Times New Roman"/>
          <w:sz w:val="24"/>
          <w:szCs w:val="24"/>
        </w:rPr>
        <w:t xml:space="preserve"> в равной степени касаются социально-экономической истории, политической истории, истории культуры, истории внешней политики России.</w:t>
      </w:r>
    </w:p>
    <w:p w:rsidR="000F3A03" w:rsidRDefault="000F3A03" w:rsidP="003E7F75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Включены задания, связа</w:t>
      </w:r>
      <w:r w:rsidR="009F6FCC">
        <w:rPr>
          <w:rFonts w:ascii="Times New Roman" w:hAnsi="Times New Roman" w:cs="Times New Roman"/>
          <w:sz w:val="24"/>
          <w:szCs w:val="24"/>
        </w:rPr>
        <w:t>нные с региональным компонентом</w:t>
      </w:r>
      <w:r w:rsidRPr="009F6FCC">
        <w:rPr>
          <w:rFonts w:ascii="Times New Roman" w:hAnsi="Times New Roman" w:cs="Times New Roman"/>
          <w:sz w:val="24"/>
          <w:szCs w:val="24"/>
        </w:rPr>
        <w:t xml:space="preserve"> в историческом образовании, с региональной историей.</w:t>
      </w:r>
      <w:r w:rsidR="00FD6FD7" w:rsidRPr="009F6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A03" w:rsidRPr="009F6FCC" w:rsidRDefault="000F3A03" w:rsidP="003E7F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FCC">
        <w:rPr>
          <w:rFonts w:ascii="Times New Roman" w:hAnsi="Times New Roman" w:cs="Times New Roman"/>
          <w:b/>
          <w:sz w:val="24"/>
          <w:szCs w:val="24"/>
        </w:rPr>
        <w:t>Соответствие уровня заданий возможностям участников.</w:t>
      </w:r>
    </w:p>
    <w:p w:rsidR="000F3A03" w:rsidRPr="009F6FCC" w:rsidRDefault="000F3A03" w:rsidP="000F3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 </w:t>
      </w:r>
      <w:r w:rsidR="009F6FCC">
        <w:rPr>
          <w:rFonts w:ascii="Times New Roman" w:hAnsi="Times New Roman" w:cs="Times New Roman"/>
          <w:sz w:val="24"/>
          <w:szCs w:val="24"/>
        </w:rPr>
        <w:tab/>
      </w:r>
      <w:r w:rsidRPr="009F6FCC">
        <w:rPr>
          <w:rFonts w:ascii="Times New Roman" w:hAnsi="Times New Roman" w:cs="Times New Roman"/>
          <w:sz w:val="24"/>
          <w:szCs w:val="24"/>
        </w:rPr>
        <w:t>Школьный этап олимпиады должен быть массовым и способствовать повышению интереса школьников к исторической науке и к олимпиадному движению.</w:t>
      </w:r>
      <w:r w:rsidR="009F6FCC">
        <w:rPr>
          <w:rFonts w:ascii="Times New Roman" w:hAnsi="Times New Roman" w:cs="Times New Roman"/>
          <w:sz w:val="24"/>
          <w:szCs w:val="24"/>
        </w:rPr>
        <w:t xml:space="preserve"> </w:t>
      </w:r>
      <w:r w:rsidRPr="009F6FCC">
        <w:rPr>
          <w:rFonts w:ascii="Times New Roman" w:hAnsi="Times New Roman" w:cs="Times New Roman"/>
          <w:sz w:val="24"/>
          <w:szCs w:val="24"/>
        </w:rPr>
        <w:t xml:space="preserve">При этом нужно учитывать, что участники, набравшие менее 50 % от максимального числа баллов, не могут стать победителями или призерами вне зависимости от места в турнирной таблице и, следовательно, не могут участвовать в следующем этапе олимпиады. Нежелательна ситуация, когда из-за чрезмерной сложности заданий лишь немногие участники преодолевают 50%- </w:t>
      </w:r>
      <w:proofErr w:type="spellStart"/>
      <w:r w:rsidRPr="009F6FCC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9F6FCC">
        <w:rPr>
          <w:rFonts w:ascii="Times New Roman" w:hAnsi="Times New Roman" w:cs="Times New Roman"/>
          <w:sz w:val="24"/>
          <w:szCs w:val="24"/>
        </w:rPr>
        <w:t xml:space="preserve"> барьер: во-первых, часть потенциально сильных участников отсекается еще на раннем этапе, а кроме того, такая практика порождает у многих школьников чувство разочарования, лишает их стимула к участию в олимпиаде на следующий год. В то же время задания не должны предполагать 100% - </w:t>
      </w:r>
      <w:proofErr w:type="spellStart"/>
      <w:r w:rsidRPr="009F6FCC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9F6FCC">
        <w:rPr>
          <w:rFonts w:ascii="Times New Roman" w:hAnsi="Times New Roman" w:cs="Times New Roman"/>
          <w:sz w:val="24"/>
          <w:szCs w:val="24"/>
        </w:rPr>
        <w:t xml:space="preserve"> выполнения, высший результат должен быть достижим по отдельным содержательным блокам только для самых сильных, специально интересующихся данной проблематикой участников.</w:t>
      </w:r>
    </w:p>
    <w:p w:rsidR="000F3A03" w:rsidRDefault="000F3A03" w:rsidP="009F6FCC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Каждый вопрос комплекта заданий сопровождается указанием, какое максимальное количество баллов может получить участник за ответ.</w:t>
      </w:r>
    </w:p>
    <w:p w:rsidR="000F3A03" w:rsidRPr="009F6FCC" w:rsidRDefault="000F3A03" w:rsidP="003E7F75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b/>
          <w:sz w:val="24"/>
          <w:szCs w:val="24"/>
        </w:rPr>
        <w:t>Историческое эссе.</w:t>
      </w:r>
    </w:p>
    <w:p w:rsidR="000F3A03" w:rsidRPr="009F6FCC" w:rsidRDefault="000F3A03" w:rsidP="003E7F75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Участникам предлагается на выбор несколько высказываний историков или современников, относящихся к различным периодам русской истории, и предлагается высказать и аргументировать свою позицию по данному вопросу. Темы охватывают основные периоды истории России с древнейших времен до современности, касаются различных ее аспектов (социально-экономическая, политическая история, история культуры, науки, общественной мысли) и представ</w:t>
      </w:r>
      <w:r w:rsidR="0038354F">
        <w:rPr>
          <w:rFonts w:ascii="Times New Roman" w:hAnsi="Times New Roman" w:cs="Times New Roman"/>
          <w:sz w:val="24"/>
          <w:szCs w:val="24"/>
        </w:rPr>
        <w:t>ляют</w:t>
      </w:r>
      <w:r w:rsidRPr="009F6FCC">
        <w:rPr>
          <w:rFonts w:ascii="Times New Roman" w:hAnsi="Times New Roman" w:cs="Times New Roman"/>
          <w:sz w:val="24"/>
          <w:szCs w:val="24"/>
        </w:rPr>
        <w:t xml:space="preserve"> из себя высказывания историков или современников событий с ярко выраженной личностной оценкой. При оценке эссе следует исходить из следующих критериев: </w:t>
      </w:r>
    </w:p>
    <w:p w:rsidR="004E0746" w:rsidRPr="009F6FCC" w:rsidRDefault="000F3A03" w:rsidP="004E074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1. Обоснованность выбора темы (объяснение выбора темы и задач, которые ставит перед собой в своей работе участник). </w:t>
      </w:r>
    </w:p>
    <w:p w:rsidR="000F3A03" w:rsidRPr="009F6FCC" w:rsidRDefault="000F3A03" w:rsidP="000F3A0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2. Творческий характер восприятия темы, ее осмысления</w:t>
      </w:r>
    </w:p>
    <w:p w:rsidR="000F3A03" w:rsidRPr="009F6FCC" w:rsidRDefault="000F3A03" w:rsidP="000F3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      3. Грамотность использования исторических фактов и терминов. </w:t>
      </w:r>
    </w:p>
    <w:p w:rsidR="000F3A03" w:rsidRPr="009F6FCC" w:rsidRDefault="009F6FCC" w:rsidP="000F3A0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Чё</w:t>
      </w:r>
      <w:r w:rsidR="000F3A03" w:rsidRPr="009F6FCC">
        <w:rPr>
          <w:rFonts w:ascii="Times New Roman" w:hAnsi="Times New Roman" w:cs="Times New Roman"/>
          <w:sz w:val="24"/>
          <w:szCs w:val="24"/>
        </w:rPr>
        <w:t xml:space="preserve">ткость и доказательность основных положений работы. </w:t>
      </w:r>
    </w:p>
    <w:p w:rsidR="009F6FCC" w:rsidRDefault="000F3A03" w:rsidP="000F3A0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5. Знание различных точек зрения по избранному вопросу. Время – не менее 45 минут. </w:t>
      </w:r>
    </w:p>
    <w:p w:rsidR="000F3A03" w:rsidRPr="009F6FCC" w:rsidRDefault="009F6FCC" w:rsidP="000F3A0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3A03" w:rsidRPr="009F6FCC">
        <w:rPr>
          <w:rFonts w:ascii="Times New Roman" w:hAnsi="Times New Roman" w:cs="Times New Roman"/>
          <w:sz w:val="24"/>
          <w:szCs w:val="24"/>
        </w:rPr>
        <w:t>. Развернутый письменный ответ. Этот тип задания может быть использован в качестве альтернативы Историческому эссе для возрастных параллелей 9-11 классов. Желательно, чтобы в таком случае формулировка тем также предполагала возможность проверить не только основные знания по школьному курсу истории, но и знание различных точек зрения по выбранной теме, умение участника высказать и аргументировать свою позицию по данному вопросу. Участникам предлагается на выбор несколько тем. Развернутый ответ пишется по одной из выбранных тем. Темы (не менее 3) должны охватывать основные периоды истории России: - первая тема - с древнейших времен до середины XVI в. - вторая тема - с середины XVI до конца XVIII в. - третья тема - XIX в. - четвертая тема - с нач</w:t>
      </w:r>
      <w:r w:rsidR="000F156F">
        <w:rPr>
          <w:rFonts w:ascii="Times New Roman" w:hAnsi="Times New Roman" w:cs="Times New Roman"/>
          <w:sz w:val="24"/>
          <w:szCs w:val="24"/>
        </w:rPr>
        <w:t>ала XX в. до настоящего времени.</w:t>
      </w:r>
    </w:p>
    <w:p w:rsidR="009F6FCC" w:rsidRDefault="000F3A03" w:rsidP="000F3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F6FCC" w:rsidRDefault="009F6FCC" w:rsidP="000F3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3A03" w:rsidRPr="009F6FCC" w:rsidRDefault="000F3A03" w:rsidP="000F3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При оценке развернутого ответа необходимо исходить из следующих критериев:</w:t>
      </w:r>
    </w:p>
    <w:p w:rsidR="000F3A03" w:rsidRPr="009F6FCC" w:rsidRDefault="000F3A03" w:rsidP="000F3A0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1. Связность и логичность повествования.</w:t>
      </w:r>
    </w:p>
    <w:p w:rsidR="000F3A03" w:rsidRPr="009F6FCC" w:rsidRDefault="000F3A03" w:rsidP="000F3A0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2. Грамотность использования исторических фактов и терминов. </w:t>
      </w:r>
    </w:p>
    <w:p w:rsidR="00FD6FD7" w:rsidRPr="009F6FCC" w:rsidRDefault="000F3A03" w:rsidP="000F3A0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3. Четкость и доказательность основных положений работы. При оценивании по этому критерию следует поощрять знание участником различных точек зрения историков по данному вопросу. </w:t>
      </w:r>
    </w:p>
    <w:p w:rsidR="00FD219C" w:rsidRPr="009F6FCC" w:rsidRDefault="000F3A03" w:rsidP="009F6FC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Время – не менее 45 минут.</w:t>
      </w:r>
    </w:p>
    <w:p w:rsidR="00B12800" w:rsidRPr="009F6FCC" w:rsidRDefault="00B12800" w:rsidP="003E7F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необходимого материально-технического обеспечения для выполнения олимпиадных заданий</w:t>
      </w:r>
      <w:r w:rsidR="003E7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F3A03" w:rsidRPr="009F6FCC" w:rsidRDefault="000F3A03" w:rsidP="004E074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1) Аудитории, позволяющие разместить участников таким образом, чтобы исключить списывание;</w:t>
      </w:r>
    </w:p>
    <w:p w:rsidR="00196C16" w:rsidRDefault="000F3A03" w:rsidP="00196C1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</w:r>
    </w:p>
    <w:p w:rsidR="00B12800" w:rsidRPr="009F6FCC" w:rsidRDefault="000F3A03" w:rsidP="00196C1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3) Организаторам рекомендуется иметь запас необходимых расходных материалов (шариковые ручки и т.п.). Для черновиков и для написания ответов, требующих большого объема текста (только в старших классах) используются листы белой бумаги формата А4, проштампованные штемпелем организаторов. </w:t>
      </w: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Тиражирование заданий осуществляется с учетом следующих параметров: листы бумаги формата А4, черно-белая печать.</w:t>
      </w:r>
    </w:p>
    <w:p w:rsidR="00B12800" w:rsidRPr="009F6FCC" w:rsidRDefault="00B12800" w:rsidP="009F6F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  <w:r w:rsidR="003E7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12800" w:rsidRPr="009F6FCC" w:rsidRDefault="00B12800" w:rsidP="004E07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во время проведения олимпиады запрещено иметь при себе любые средства связи (в том числе и в выключенном виде), учебники, справочные пособия.</w:t>
      </w:r>
    </w:p>
    <w:p w:rsidR="00FD6FD7" w:rsidRPr="009F6FCC" w:rsidRDefault="00FD6FD7" w:rsidP="00DD0CC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b/>
          <w:sz w:val="24"/>
          <w:szCs w:val="24"/>
        </w:rPr>
        <w:t>II. Список литературы, Интернет-ресурсов и других источников для использования при составлении заданий</w:t>
      </w:r>
      <w:r w:rsidRPr="009F6FCC">
        <w:rPr>
          <w:rFonts w:ascii="Times New Roman" w:hAnsi="Times New Roman" w:cs="Times New Roman"/>
          <w:sz w:val="24"/>
          <w:szCs w:val="24"/>
        </w:rPr>
        <w:t>.</w:t>
      </w:r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b/>
          <w:sz w:val="24"/>
          <w:szCs w:val="24"/>
        </w:rPr>
        <w:t>1</w:t>
      </w:r>
      <w:r w:rsidRPr="009F6FCC">
        <w:rPr>
          <w:rFonts w:ascii="Times New Roman" w:hAnsi="Times New Roman" w:cs="Times New Roman"/>
          <w:sz w:val="24"/>
          <w:szCs w:val="24"/>
        </w:rPr>
        <w:t xml:space="preserve">. Талызина А.А., Усачев А.С., Хитров Д.А., Черненко Д.А. Всероссийская олимпиада по истории 2009-2010 г. // Преподавание истории и обществознания в школе. 2010. № 9; Хитров Д.А. Олимпиадные задачи по истории // Преподавание истории в школе. 2010. № 9; Хитров Д.А. Использование исторических источников в олимпиадных задачах // Преподавание истории в школе. 2011. № 7 Козленко С. И., Козленко И. В. История. Всероссийские олимпиады. </w:t>
      </w:r>
      <w:proofErr w:type="spellStart"/>
      <w:r w:rsidRPr="009F6FC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F6FCC">
        <w:rPr>
          <w:rFonts w:ascii="Times New Roman" w:hAnsi="Times New Roman" w:cs="Times New Roman"/>
          <w:sz w:val="24"/>
          <w:szCs w:val="24"/>
        </w:rPr>
        <w:t xml:space="preserve">. 1 – М.: Просвещение, 2008 Ресурсы Интернета: История России 1. Проект «ХРОНОС» </w:t>
      </w:r>
      <w:hyperlink r:id="rId5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http://hrono.info/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2.</w:t>
      </w:r>
      <w:r w:rsidRPr="009F6FCC">
        <w:rPr>
          <w:rFonts w:ascii="Times New Roman" w:hAnsi="Times New Roman" w:cs="Times New Roman"/>
          <w:sz w:val="24"/>
          <w:szCs w:val="24"/>
        </w:rPr>
        <w:t xml:space="preserve"> Российский общеобразовательный портал. Коллекция: исторические документы </w:t>
      </w:r>
      <w:hyperlink r:id="rId6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http://historydoc.edu.ru/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3.</w:t>
      </w:r>
      <w:r w:rsidRPr="009F6FCC">
        <w:rPr>
          <w:rFonts w:ascii="Times New Roman" w:hAnsi="Times New Roman" w:cs="Times New Roman"/>
          <w:sz w:val="24"/>
          <w:szCs w:val="24"/>
        </w:rPr>
        <w:t xml:space="preserve"> Исторические источники на русском языке в Интернете (Электронная библиотека Исторического факультета МГУ им. М.В. Ломоносова)</w:t>
      </w:r>
      <w:r w:rsidR="00DD0CC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http://www.hist.msu.ru/ER/Etext/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4.</w:t>
      </w:r>
      <w:r w:rsidRPr="009F6FCC">
        <w:rPr>
          <w:rFonts w:ascii="Times New Roman" w:hAnsi="Times New Roman" w:cs="Times New Roman"/>
          <w:sz w:val="24"/>
          <w:szCs w:val="24"/>
        </w:rPr>
        <w:t xml:space="preserve"> История Военного Дела: исследования и источники</w:t>
      </w:r>
      <w:r w:rsidR="00DD0CCF">
        <w:rPr>
          <w:rFonts w:ascii="Times New Roman" w:hAnsi="Times New Roman" w:cs="Times New Roman"/>
          <w:sz w:val="24"/>
          <w:szCs w:val="24"/>
        </w:rPr>
        <w:t xml:space="preserve"> </w:t>
      </w:r>
      <w:r w:rsidRPr="009F6FC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http://www.milhist.info/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5.</w:t>
      </w:r>
      <w:r w:rsidRPr="009F6FCC">
        <w:rPr>
          <w:rFonts w:ascii="Times New Roman" w:hAnsi="Times New Roman" w:cs="Times New Roman"/>
          <w:sz w:val="24"/>
          <w:szCs w:val="24"/>
        </w:rPr>
        <w:t xml:space="preserve"> Материалы русской истории  </w:t>
      </w:r>
      <w:hyperlink r:id="rId9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6.</w:t>
      </w:r>
      <w:r w:rsidRPr="009F6FCC">
        <w:rPr>
          <w:rFonts w:ascii="Times New Roman" w:hAnsi="Times New Roman" w:cs="Times New Roman"/>
          <w:sz w:val="24"/>
          <w:szCs w:val="24"/>
        </w:rPr>
        <w:t xml:space="preserve"> «История России XIX век» </w:t>
      </w:r>
      <w:hyperlink r:id="rId10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http://xix-vek.ru/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7.</w:t>
      </w:r>
      <w:r w:rsidRPr="009F6FCC">
        <w:rPr>
          <w:rFonts w:ascii="Times New Roman" w:hAnsi="Times New Roman" w:cs="Times New Roman"/>
          <w:sz w:val="24"/>
          <w:szCs w:val="24"/>
        </w:rPr>
        <w:t xml:space="preserve"> Проект «Всемирная история» Historik.ru </w:t>
      </w:r>
      <w:hyperlink r:id="rId11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http://historic.ru/about/author.shtml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8.</w:t>
      </w:r>
      <w:r w:rsidRPr="009F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FCC">
        <w:rPr>
          <w:rFonts w:ascii="Times New Roman" w:hAnsi="Times New Roman" w:cs="Times New Roman"/>
          <w:sz w:val="24"/>
          <w:szCs w:val="24"/>
        </w:rPr>
        <w:t>HistoryLinks.Ru</w:t>
      </w:r>
      <w:proofErr w:type="spellEnd"/>
      <w:r w:rsidRPr="009F6FCC">
        <w:rPr>
          <w:rFonts w:ascii="Times New Roman" w:hAnsi="Times New Roman" w:cs="Times New Roman"/>
          <w:sz w:val="24"/>
          <w:szCs w:val="24"/>
        </w:rPr>
        <w:t xml:space="preserve"> каталог исторических сайтов </w:t>
      </w:r>
      <w:hyperlink r:id="rId12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http://historylinks.ru/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9.</w:t>
      </w:r>
      <w:r w:rsidRPr="009F6FCC">
        <w:rPr>
          <w:rFonts w:ascii="Times New Roman" w:hAnsi="Times New Roman" w:cs="Times New Roman"/>
          <w:sz w:val="24"/>
          <w:szCs w:val="24"/>
        </w:rPr>
        <w:t xml:space="preserve"> Раздел Блога школьного Всезнайки </w:t>
      </w:r>
      <w:hyperlink r:id="rId13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http://e-parta.ru/history-of-russia.html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10.</w:t>
      </w:r>
      <w:r w:rsidRPr="009F6FCC">
        <w:rPr>
          <w:rFonts w:ascii="Times New Roman" w:hAnsi="Times New Roman" w:cs="Times New Roman"/>
          <w:sz w:val="24"/>
          <w:szCs w:val="24"/>
        </w:rPr>
        <w:t xml:space="preserve"> Историческая библиотека historylib.org </w:t>
      </w:r>
      <w:hyperlink r:id="rId14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http://historylib.org/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11.</w:t>
      </w:r>
      <w:r w:rsidRPr="009F6FCC">
        <w:rPr>
          <w:rFonts w:ascii="Times New Roman" w:hAnsi="Times New Roman" w:cs="Times New Roman"/>
          <w:sz w:val="24"/>
          <w:szCs w:val="24"/>
        </w:rPr>
        <w:t xml:space="preserve"> Портал </w:t>
      </w:r>
      <w:proofErr w:type="spellStart"/>
      <w:r w:rsidRPr="009F6FCC">
        <w:rPr>
          <w:rFonts w:ascii="Times New Roman" w:hAnsi="Times New Roman" w:cs="Times New Roman"/>
          <w:sz w:val="24"/>
          <w:szCs w:val="24"/>
        </w:rPr>
        <w:t>Археология.РУ</w:t>
      </w:r>
      <w:proofErr w:type="spellEnd"/>
      <w:r w:rsidRPr="009F6FCC">
        <w:rPr>
          <w:rFonts w:ascii="Times New Roman" w:hAnsi="Times New Roman" w:cs="Times New Roman"/>
          <w:sz w:val="24"/>
          <w:szCs w:val="24"/>
        </w:rPr>
        <w:t xml:space="preserve">. Раздел библиотека. </w:t>
      </w:r>
      <w:hyperlink r:id="rId15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http://www.archeologia.ru/Library/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12.</w:t>
      </w:r>
      <w:r w:rsidRPr="009F6FCC">
        <w:rPr>
          <w:rFonts w:ascii="Times New Roman" w:hAnsi="Times New Roman" w:cs="Times New Roman"/>
          <w:sz w:val="24"/>
          <w:szCs w:val="24"/>
        </w:rPr>
        <w:t xml:space="preserve"> Портал древней культуры и искусства «</w:t>
      </w:r>
      <w:proofErr w:type="spellStart"/>
      <w:r w:rsidRPr="009F6FCC">
        <w:rPr>
          <w:rFonts w:ascii="Times New Roman" w:hAnsi="Times New Roman" w:cs="Times New Roman"/>
          <w:sz w:val="24"/>
          <w:szCs w:val="24"/>
        </w:rPr>
        <w:t>Домонгол</w:t>
      </w:r>
      <w:proofErr w:type="spellEnd"/>
      <w:r w:rsidRPr="009F6FCC">
        <w:rPr>
          <w:rFonts w:ascii="Times New Roman" w:hAnsi="Times New Roman" w:cs="Times New Roman"/>
          <w:sz w:val="24"/>
          <w:szCs w:val="24"/>
        </w:rPr>
        <w:t xml:space="preserve">» </w:t>
      </w:r>
      <w:hyperlink r:id="rId16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http://domongol.org/index.php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13.</w:t>
      </w:r>
      <w:r w:rsidRPr="009F6FCC">
        <w:rPr>
          <w:rFonts w:ascii="Times New Roman" w:hAnsi="Times New Roman" w:cs="Times New Roman"/>
          <w:sz w:val="24"/>
          <w:szCs w:val="24"/>
        </w:rPr>
        <w:t xml:space="preserve"> Электронная научная библиотека по истории древнерусской архитектуры «</w:t>
      </w:r>
      <w:proofErr w:type="spellStart"/>
      <w:r w:rsidRPr="009F6FCC">
        <w:rPr>
          <w:rFonts w:ascii="Times New Roman" w:hAnsi="Times New Roman" w:cs="Times New Roman"/>
          <w:sz w:val="24"/>
          <w:szCs w:val="24"/>
        </w:rPr>
        <w:t>РусАрх</w:t>
      </w:r>
      <w:proofErr w:type="spellEnd"/>
      <w:r w:rsidRPr="009F6FCC">
        <w:rPr>
          <w:rFonts w:ascii="Times New Roman" w:hAnsi="Times New Roman" w:cs="Times New Roman"/>
          <w:sz w:val="24"/>
          <w:szCs w:val="24"/>
        </w:rPr>
        <w:t xml:space="preserve">» </w:t>
      </w:r>
      <w:hyperlink r:id="rId17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http://www.rusarch.ru/index.htm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14.</w:t>
      </w:r>
      <w:r w:rsidRPr="009F6FCC">
        <w:rPr>
          <w:rFonts w:ascii="Times New Roman" w:hAnsi="Times New Roman" w:cs="Times New Roman"/>
          <w:sz w:val="24"/>
          <w:szCs w:val="24"/>
        </w:rPr>
        <w:t xml:space="preserve"> Электронная библиотека университета РГГУ «Родная история» </w:t>
      </w:r>
      <w:hyperlink r:id="rId18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http://rodnaya-istoriya.ru/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15.</w:t>
      </w:r>
      <w:r w:rsidRPr="009F6FCC">
        <w:rPr>
          <w:rFonts w:ascii="Times New Roman" w:hAnsi="Times New Roman" w:cs="Times New Roman"/>
          <w:sz w:val="24"/>
          <w:szCs w:val="24"/>
        </w:rPr>
        <w:t xml:space="preserve"> Российская империя. История государства Российского. Раздел исторический архив. </w:t>
      </w:r>
      <w:hyperlink r:id="rId19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http://www.rusempire.ru/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16.</w:t>
      </w:r>
      <w:r w:rsidRPr="009F6FCC">
        <w:rPr>
          <w:rFonts w:ascii="Times New Roman" w:hAnsi="Times New Roman" w:cs="Times New Roman"/>
          <w:sz w:val="24"/>
          <w:szCs w:val="24"/>
        </w:rPr>
        <w:t xml:space="preserve"> Портал: История (Википедия) </w:t>
      </w:r>
      <w:hyperlink r:id="rId20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http://ru.wikipedia.org/wiki/Портал:История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17.</w:t>
      </w:r>
      <w:r w:rsidRPr="009F6FCC">
        <w:rPr>
          <w:rFonts w:ascii="Times New Roman" w:hAnsi="Times New Roman" w:cs="Times New Roman"/>
          <w:sz w:val="24"/>
          <w:szCs w:val="24"/>
        </w:rPr>
        <w:t xml:space="preserve"> Уроки истории XX век </w:t>
      </w:r>
      <w:hyperlink r:id="rId21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http://urokiistorii.ru/</w:t>
        </w:r>
      </w:hyperlink>
    </w:p>
    <w:p w:rsidR="00FD6FD7" w:rsidRPr="009F6FCC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18.</w:t>
      </w:r>
      <w:r w:rsidRPr="009F6FCC">
        <w:rPr>
          <w:rFonts w:ascii="Times New Roman" w:hAnsi="Times New Roman" w:cs="Times New Roman"/>
          <w:sz w:val="24"/>
          <w:szCs w:val="24"/>
        </w:rPr>
        <w:t xml:space="preserve"> История России, всемирная история. Раздел библиотека </w:t>
      </w:r>
      <w:hyperlink r:id="rId22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http://www.istorya.ru/</w:t>
        </w:r>
      </w:hyperlink>
    </w:p>
    <w:p w:rsidR="00FD6FD7" w:rsidRDefault="00FD6FD7" w:rsidP="00DD0C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0CCF">
        <w:rPr>
          <w:rFonts w:ascii="Times New Roman" w:hAnsi="Times New Roman" w:cs="Times New Roman"/>
          <w:b/>
          <w:sz w:val="24"/>
          <w:szCs w:val="24"/>
        </w:rPr>
        <w:t>19.</w:t>
      </w:r>
      <w:r w:rsidRPr="009F6FCC">
        <w:rPr>
          <w:rFonts w:ascii="Times New Roman" w:hAnsi="Times New Roman" w:cs="Times New Roman"/>
          <w:sz w:val="24"/>
          <w:szCs w:val="24"/>
        </w:rPr>
        <w:t xml:space="preserve"> Библиотека электронных публикаций по виртуальной исторической реконструкции объектов историко-культурного наследия России и других стран университета (Электронная библиотека Исторического факультета МГУ им. М.В. Ломоносова) </w:t>
      </w:r>
      <w:hyperlink r:id="rId23" w:history="1">
        <w:r w:rsidR="00DD0CCF" w:rsidRPr="00475DC2">
          <w:rPr>
            <w:rStyle w:val="a4"/>
            <w:rFonts w:ascii="Times New Roman" w:hAnsi="Times New Roman" w:cs="Times New Roman"/>
            <w:sz w:val="24"/>
            <w:szCs w:val="24"/>
          </w:rPr>
          <w:t>http://hist.msu.ru/Departments/Inf/3D/3DLibrary-1.htm</w:t>
        </w:r>
      </w:hyperlink>
    </w:p>
    <w:p w:rsidR="00FD6FD7" w:rsidRPr="009F6FCC" w:rsidRDefault="00FD6FD7" w:rsidP="00DD0CC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FCC">
        <w:rPr>
          <w:rFonts w:ascii="Times New Roman" w:hAnsi="Times New Roman" w:cs="Times New Roman"/>
          <w:b/>
          <w:sz w:val="24"/>
          <w:szCs w:val="24"/>
        </w:rPr>
        <w:t>Античность.</w:t>
      </w:r>
    </w:p>
    <w:p w:rsidR="00FD6FD7" w:rsidRPr="009F6FCC" w:rsidRDefault="00FD6FD7" w:rsidP="005061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1. Древняя Греция (культура и мифология) http://www.hellados.ru/</w:t>
      </w:r>
    </w:p>
    <w:p w:rsidR="005061EF" w:rsidRDefault="00FD6FD7" w:rsidP="005061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>2. Всё о Древней Греции (природа, политика, боги и герои, искусс</w:t>
      </w:r>
      <w:r w:rsidR="005061EF">
        <w:rPr>
          <w:rFonts w:ascii="Times New Roman" w:hAnsi="Times New Roman" w:cs="Times New Roman"/>
          <w:sz w:val="24"/>
          <w:szCs w:val="24"/>
        </w:rPr>
        <w:t xml:space="preserve">тво, быт) http://www.w-st.ru/ </w:t>
      </w:r>
    </w:p>
    <w:p w:rsidR="005061EF" w:rsidRDefault="005061EF" w:rsidP="005061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D6FD7" w:rsidRPr="009F6FCC">
        <w:rPr>
          <w:rFonts w:ascii="Times New Roman" w:hAnsi="Times New Roman" w:cs="Times New Roman"/>
          <w:sz w:val="24"/>
          <w:szCs w:val="24"/>
        </w:rPr>
        <w:t>Древняя Греция (культура, история, искусство, мифы и личнос</w:t>
      </w:r>
      <w:r>
        <w:rPr>
          <w:rFonts w:ascii="Times New Roman" w:hAnsi="Times New Roman" w:cs="Times New Roman"/>
          <w:sz w:val="24"/>
          <w:szCs w:val="24"/>
        </w:rPr>
        <w:t xml:space="preserve">ти) </w:t>
      </w:r>
      <w:hyperlink r:id="rId24" w:history="1">
        <w:r w:rsidRPr="00CD28F4">
          <w:rPr>
            <w:rStyle w:val="a4"/>
            <w:rFonts w:ascii="Times New Roman" w:hAnsi="Times New Roman" w:cs="Times New Roman"/>
            <w:sz w:val="24"/>
            <w:szCs w:val="24"/>
          </w:rPr>
          <w:t>http://www.ellada.spb.ru/</w:t>
        </w:r>
      </w:hyperlink>
      <w:r w:rsidR="00FD6FD7" w:rsidRPr="009F6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FD7" w:rsidRPr="009F6FCC" w:rsidRDefault="005061EF" w:rsidP="005061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D6FD7" w:rsidRPr="009F6FCC">
        <w:rPr>
          <w:rFonts w:ascii="Times New Roman" w:hAnsi="Times New Roman" w:cs="Times New Roman"/>
          <w:sz w:val="24"/>
          <w:szCs w:val="24"/>
        </w:rPr>
        <w:t>Античное искусство (искусство Древней Греции и Рима) http://www.antica.lt/</w:t>
      </w:r>
    </w:p>
    <w:p w:rsidR="00FD6FD7" w:rsidRPr="009F6FCC" w:rsidRDefault="00FD6FD7" w:rsidP="005061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5. История Древнего Рима  (литература, искусство, государство, право, военное дело, быт, генеалогия, нумизматика) </w:t>
      </w:r>
      <w:hyperlink r:id="rId25" w:history="1">
        <w:r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http://ancientrome.ru/</w:t>
        </w:r>
      </w:hyperlink>
    </w:p>
    <w:p w:rsidR="005061EF" w:rsidRDefault="00FD6FD7" w:rsidP="005061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6. Римская империя (исторические факты, повседневная жизнь, государство и правители) </w:t>
      </w:r>
      <w:hyperlink r:id="rId26" w:history="1">
        <w:r w:rsidR="005061EF" w:rsidRPr="00CD28F4">
          <w:rPr>
            <w:rStyle w:val="a4"/>
            <w:rFonts w:ascii="Times New Roman" w:hAnsi="Times New Roman" w:cs="Times New Roman"/>
            <w:sz w:val="24"/>
            <w:szCs w:val="24"/>
          </w:rPr>
          <w:t>http://www.rimempire.ru/index.php?r=24</w:t>
        </w:r>
      </w:hyperlink>
    </w:p>
    <w:p w:rsidR="005061EF" w:rsidRDefault="00FD6FD7" w:rsidP="005061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6FCC">
        <w:rPr>
          <w:rFonts w:ascii="Times New Roman" w:hAnsi="Times New Roman" w:cs="Times New Roman"/>
          <w:sz w:val="24"/>
          <w:szCs w:val="24"/>
        </w:rPr>
        <w:t xml:space="preserve">7. Римская слава (военная история) http://www.roman-glory.com/ </w:t>
      </w:r>
    </w:p>
    <w:p w:rsidR="00FD6FD7" w:rsidRPr="009F6FCC" w:rsidRDefault="005061EF" w:rsidP="005061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D6FD7" w:rsidRPr="009F6FCC">
        <w:rPr>
          <w:rFonts w:ascii="Times New Roman" w:hAnsi="Times New Roman" w:cs="Times New Roman"/>
          <w:sz w:val="24"/>
          <w:szCs w:val="24"/>
        </w:rPr>
        <w:t>Всемирная история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6FD7" w:rsidRPr="009F6FCC">
        <w:rPr>
          <w:rFonts w:ascii="Times New Roman" w:hAnsi="Times New Roman" w:cs="Times New Roman"/>
          <w:sz w:val="24"/>
          <w:szCs w:val="24"/>
        </w:rPr>
        <w:t>Геосинхрония</w:t>
      </w:r>
      <w:proofErr w:type="spellEnd"/>
      <w:r w:rsidR="00FD6FD7" w:rsidRPr="009F6FCC">
        <w:rPr>
          <w:rFonts w:ascii="Times New Roman" w:hAnsi="Times New Roman" w:cs="Times New Roman"/>
          <w:sz w:val="24"/>
          <w:szCs w:val="24"/>
        </w:rPr>
        <w:t xml:space="preserve">. Атлас всемирной истории </w:t>
      </w:r>
      <w:hyperlink r:id="rId27" w:history="1">
        <w:r w:rsidR="00FD6FD7"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http://historyatlas.narod.ru/</w:t>
        </w:r>
      </w:hyperlink>
    </w:p>
    <w:p w:rsidR="00FD6FD7" w:rsidRPr="009F6FCC" w:rsidRDefault="005061EF" w:rsidP="005061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D6FD7" w:rsidRPr="009F6FCC">
        <w:rPr>
          <w:rFonts w:ascii="Times New Roman" w:hAnsi="Times New Roman" w:cs="Times New Roman"/>
          <w:sz w:val="24"/>
          <w:szCs w:val="24"/>
        </w:rPr>
        <w:t xml:space="preserve">. Древняя Месопотамия </w:t>
      </w:r>
      <w:hyperlink r:id="rId28" w:history="1">
        <w:r w:rsidR="00FD6FD7"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http://mesopotamia.nm.ru/</w:t>
        </w:r>
      </w:hyperlink>
    </w:p>
    <w:p w:rsidR="00FD6FD7" w:rsidRPr="009F6FCC" w:rsidRDefault="005061EF" w:rsidP="005061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D6FD7" w:rsidRPr="009F6FCC">
        <w:rPr>
          <w:rFonts w:ascii="Times New Roman" w:hAnsi="Times New Roman" w:cs="Times New Roman"/>
          <w:sz w:val="24"/>
          <w:szCs w:val="24"/>
        </w:rPr>
        <w:t>. Проект по истории Египта «</w:t>
      </w:r>
      <w:proofErr w:type="spellStart"/>
      <w:r w:rsidR="00FD6FD7" w:rsidRPr="009F6FCC">
        <w:rPr>
          <w:rFonts w:ascii="Times New Roman" w:hAnsi="Times New Roman" w:cs="Times New Roman"/>
          <w:sz w:val="24"/>
          <w:szCs w:val="24"/>
        </w:rPr>
        <w:t>Дуат</w:t>
      </w:r>
      <w:proofErr w:type="spellEnd"/>
      <w:r w:rsidR="00FD6FD7" w:rsidRPr="009F6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FD7" w:rsidRPr="009F6FCC">
        <w:rPr>
          <w:rFonts w:ascii="Times New Roman" w:hAnsi="Times New Roman" w:cs="Times New Roman"/>
          <w:sz w:val="24"/>
          <w:szCs w:val="24"/>
        </w:rPr>
        <w:t>Египтомания</w:t>
      </w:r>
      <w:proofErr w:type="spellEnd"/>
      <w:r w:rsidR="00FD6FD7" w:rsidRPr="009F6FCC">
        <w:rPr>
          <w:rFonts w:ascii="Times New Roman" w:hAnsi="Times New Roman" w:cs="Times New Roman"/>
          <w:sz w:val="24"/>
          <w:szCs w:val="24"/>
        </w:rPr>
        <w:t xml:space="preserve">» </w:t>
      </w:r>
      <w:hyperlink r:id="rId29" w:history="1">
        <w:r w:rsidR="00FD6FD7"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http://duat.egyptclub.ru/index.htm</w:t>
        </w:r>
      </w:hyperlink>
    </w:p>
    <w:p w:rsidR="00FD6FD7" w:rsidRPr="009F6FCC" w:rsidRDefault="005061EF" w:rsidP="005061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D6FD7" w:rsidRPr="009F6FCC">
        <w:rPr>
          <w:rFonts w:ascii="Times New Roman" w:hAnsi="Times New Roman" w:cs="Times New Roman"/>
          <w:sz w:val="24"/>
          <w:szCs w:val="24"/>
        </w:rPr>
        <w:t xml:space="preserve">. Мир индейцев </w:t>
      </w:r>
      <w:hyperlink r:id="rId30" w:history="1">
        <w:r w:rsidR="00FD6FD7" w:rsidRPr="009F6FCC">
          <w:rPr>
            <w:rStyle w:val="a4"/>
            <w:rFonts w:ascii="Times New Roman" w:hAnsi="Times New Roman" w:cs="Times New Roman"/>
            <w:sz w:val="24"/>
            <w:szCs w:val="24"/>
          </w:rPr>
          <w:t>http://www.indiansworld.org/</w:t>
        </w:r>
      </w:hyperlink>
    </w:p>
    <w:p w:rsidR="00FD6FD7" w:rsidRDefault="005061EF" w:rsidP="005061E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D6FD7" w:rsidRPr="009F6FCC">
        <w:rPr>
          <w:rFonts w:ascii="Times New Roman" w:hAnsi="Times New Roman" w:cs="Times New Roman"/>
          <w:sz w:val="24"/>
          <w:szCs w:val="24"/>
        </w:rPr>
        <w:t>. Военно-исторический портал античности и средних ве</w:t>
      </w:r>
      <w:r>
        <w:rPr>
          <w:rFonts w:ascii="Times New Roman" w:hAnsi="Times New Roman" w:cs="Times New Roman"/>
          <w:sz w:val="24"/>
          <w:szCs w:val="24"/>
        </w:rPr>
        <w:t xml:space="preserve">ков  </w:t>
      </w:r>
      <w:r w:rsidR="00DD0CCF">
        <w:rPr>
          <w:rFonts w:ascii="Times New Roman" w:hAnsi="Times New Roman" w:cs="Times New Roman"/>
          <w:sz w:val="24"/>
          <w:szCs w:val="24"/>
        </w:rPr>
        <w:t xml:space="preserve"> http://www.xlegio.ru/IV</w:t>
      </w:r>
    </w:p>
    <w:p w:rsidR="00DD0CCF" w:rsidRPr="009F6FCC" w:rsidRDefault="00DD0CCF" w:rsidP="00FD6FD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4D53" w:rsidRPr="009F6FCC" w:rsidRDefault="00274D53">
      <w:pPr>
        <w:rPr>
          <w:rFonts w:ascii="Times New Roman" w:hAnsi="Times New Roman" w:cs="Times New Roman"/>
          <w:sz w:val="24"/>
          <w:szCs w:val="24"/>
        </w:rPr>
      </w:pPr>
    </w:p>
    <w:sectPr w:rsidR="00274D53" w:rsidRPr="009F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31791"/>
    <w:multiLevelType w:val="hybridMultilevel"/>
    <w:tmpl w:val="27E6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00"/>
    <w:rsid w:val="000F156F"/>
    <w:rsid w:val="000F3A03"/>
    <w:rsid w:val="00196C16"/>
    <w:rsid w:val="00274D53"/>
    <w:rsid w:val="002974E7"/>
    <w:rsid w:val="0038354F"/>
    <w:rsid w:val="003E7F75"/>
    <w:rsid w:val="004E0746"/>
    <w:rsid w:val="005061EF"/>
    <w:rsid w:val="006021A8"/>
    <w:rsid w:val="009F6FCC"/>
    <w:rsid w:val="00AA0563"/>
    <w:rsid w:val="00AA3458"/>
    <w:rsid w:val="00B12800"/>
    <w:rsid w:val="00DD0CCF"/>
    <w:rsid w:val="00E03483"/>
    <w:rsid w:val="00FD219C"/>
    <w:rsid w:val="00F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5781"/>
  <w15:docId w15:val="{ABA91A6C-CFE6-4010-A33E-C6E2CB21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6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hist.info/" TargetMode="External"/><Relationship Id="rId13" Type="http://schemas.openxmlformats.org/officeDocument/2006/relationships/hyperlink" Target="http://e-parta.ru/history-of-russia.html" TargetMode="External"/><Relationship Id="rId18" Type="http://schemas.openxmlformats.org/officeDocument/2006/relationships/hyperlink" Target="http://rodnaya-istoriya.ru/" TargetMode="External"/><Relationship Id="rId26" Type="http://schemas.openxmlformats.org/officeDocument/2006/relationships/hyperlink" Target="http://www.rimempire.ru/index.php?r=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rokiistorii.ru/" TargetMode="External"/><Relationship Id="rId7" Type="http://schemas.openxmlformats.org/officeDocument/2006/relationships/hyperlink" Target="http://www.hist.msu.ru/ER/Etext/" TargetMode="External"/><Relationship Id="rId12" Type="http://schemas.openxmlformats.org/officeDocument/2006/relationships/hyperlink" Target="http://historylinks.ru/" TargetMode="External"/><Relationship Id="rId17" Type="http://schemas.openxmlformats.org/officeDocument/2006/relationships/hyperlink" Target="http://www.rusarch.ru/index.htm" TargetMode="External"/><Relationship Id="rId25" Type="http://schemas.openxmlformats.org/officeDocument/2006/relationships/hyperlink" Target="http://ancientrom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mongol.org/index.php" TargetMode="External"/><Relationship Id="rId20" Type="http://schemas.openxmlformats.org/officeDocument/2006/relationships/hyperlink" Target="http://ru.wikipedia.org/wiki/&#1055;&#1086;&#1088;&#1090;&#1072;&#1083;:&#1048;&#1089;&#1090;&#1086;&#1088;&#1080;&#1103;" TargetMode="External"/><Relationship Id="rId29" Type="http://schemas.openxmlformats.org/officeDocument/2006/relationships/hyperlink" Target="http://duat.egyptclub.ru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istorydoc.edu.ru/" TargetMode="External"/><Relationship Id="rId11" Type="http://schemas.openxmlformats.org/officeDocument/2006/relationships/hyperlink" Target="http://historic.ru/about/author.shtml" TargetMode="External"/><Relationship Id="rId24" Type="http://schemas.openxmlformats.org/officeDocument/2006/relationships/hyperlink" Target="http://www.ellada.spb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hrono.info/" TargetMode="External"/><Relationship Id="rId15" Type="http://schemas.openxmlformats.org/officeDocument/2006/relationships/hyperlink" Target="http://www.archeologia.ru/Library/" TargetMode="External"/><Relationship Id="rId23" Type="http://schemas.openxmlformats.org/officeDocument/2006/relationships/hyperlink" Target="http://hist.msu.ru/Departments/Inf/3D/3DLibrary-1.htm" TargetMode="External"/><Relationship Id="rId28" Type="http://schemas.openxmlformats.org/officeDocument/2006/relationships/hyperlink" Target="http://mesopotamia.nm.ru/" TargetMode="External"/><Relationship Id="rId10" Type="http://schemas.openxmlformats.org/officeDocument/2006/relationships/hyperlink" Target="http://xix-vek.ru/" TargetMode="External"/><Relationship Id="rId19" Type="http://schemas.openxmlformats.org/officeDocument/2006/relationships/hyperlink" Target="http://www.rusempire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gister.msk.ru/library/history/history1.htm" TargetMode="External"/><Relationship Id="rId14" Type="http://schemas.openxmlformats.org/officeDocument/2006/relationships/hyperlink" Target="http://historylib.org/" TargetMode="External"/><Relationship Id="rId22" Type="http://schemas.openxmlformats.org/officeDocument/2006/relationships/hyperlink" Target="http://www.istorya.ru/" TargetMode="External"/><Relationship Id="rId27" Type="http://schemas.openxmlformats.org/officeDocument/2006/relationships/hyperlink" Target="http://historyatlas.narod.ru/" TargetMode="External"/><Relationship Id="rId30" Type="http://schemas.openxmlformats.org/officeDocument/2006/relationships/hyperlink" Target="http://www.indiansworl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Синегаева Оксана</cp:lastModifiedBy>
  <cp:revision>2</cp:revision>
  <dcterms:created xsi:type="dcterms:W3CDTF">2017-09-07T08:07:00Z</dcterms:created>
  <dcterms:modified xsi:type="dcterms:W3CDTF">2017-09-07T08:07:00Z</dcterms:modified>
</cp:coreProperties>
</file>